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03" w:rsidRPr="00635C4E" w:rsidRDefault="00635C4E" w:rsidP="00635C4E">
      <w:pPr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Zarządzenie Nr 94/2019</w:t>
      </w:r>
    </w:p>
    <w:p w:rsidR="00EA3A03" w:rsidRPr="00635C4E" w:rsidRDefault="00EA3A03" w:rsidP="00635C4E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635C4E">
        <w:rPr>
          <w:b/>
          <w:sz w:val="24"/>
          <w:szCs w:val="24"/>
          <w:lang w:val="pl-PL"/>
        </w:rPr>
        <w:t>Wójta Gminy Łąck</w:t>
      </w:r>
    </w:p>
    <w:p w:rsidR="00EA3A03" w:rsidRPr="00635C4E" w:rsidRDefault="00EA3A03" w:rsidP="00635C4E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635C4E">
        <w:rPr>
          <w:b/>
          <w:sz w:val="24"/>
          <w:szCs w:val="24"/>
          <w:lang w:val="pl-PL"/>
        </w:rPr>
        <w:t>z dnia 10 września 2019 r.</w:t>
      </w:r>
    </w:p>
    <w:p w:rsidR="003D3F66" w:rsidRDefault="003D3F66" w:rsidP="00635C4E">
      <w:pPr>
        <w:spacing w:line="360" w:lineRule="auto"/>
        <w:ind w:left="1418" w:hanging="1418"/>
        <w:jc w:val="left"/>
        <w:rPr>
          <w:sz w:val="24"/>
          <w:szCs w:val="24"/>
          <w:lang w:val="pl-PL"/>
        </w:rPr>
      </w:pPr>
    </w:p>
    <w:p w:rsidR="00EA3A03" w:rsidRPr="00635C4E" w:rsidRDefault="00EA3A03" w:rsidP="00635C4E">
      <w:pPr>
        <w:spacing w:line="360" w:lineRule="auto"/>
        <w:ind w:left="1418" w:hanging="1418"/>
        <w:jc w:val="left"/>
        <w:rPr>
          <w:b/>
          <w:sz w:val="24"/>
          <w:szCs w:val="24"/>
          <w:lang w:val="pl-PL"/>
        </w:rPr>
      </w:pPr>
      <w:bookmarkStart w:id="0" w:name="_GoBack"/>
      <w:bookmarkEnd w:id="0"/>
      <w:r w:rsidRPr="00635C4E">
        <w:rPr>
          <w:sz w:val="24"/>
          <w:szCs w:val="24"/>
          <w:lang w:val="pl-PL"/>
        </w:rPr>
        <w:t>w sprawie:</w:t>
      </w:r>
      <w:r w:rsidR="00635C4E">
        <w:rPr>
          <w:sz w:val="24"/>
          <w:szCs w:val="24"/>
          <w:lang w:val="pl-PL"/>
        </w:rPr>
        <w:t xml:space="preserve"> </w:t>
      </w:r>
      <w:r w:rsidRPr="00635C4E">
        <w:rPr>
          <w:b/>
          <w:sz w:val="24"/>
          <w:szCs w:val="24"/>
          <w:lang w:val="pl-PL"/>
        </w:rPr>
        <w:t>wyznaczenia na obszarze Gminy Łąck mie</w:t>
      </w:r>
      <w:r w:rsidR="00635C4E">
        <w:rPr>
          <w:b/>
          <w:sz w:val="24"/>
          <w:szCs w:val="24"/>
          <w:lang w:val="pl-PL"/>
        </w:rPr>
        <w:t xml:space="preserve">jsc przeznaczonych na bezpłatne </w:t>
      </w:r>
      <w:r w:rsidRPr="00635C4E">
        <w:rPr>
          <w:b/>
          <w:sz w:val="24"/>
          <w:szCs w:val="24"/>
          <w:lang w:val="pl-PL"/>
        </w:rPr>
        <w:t xml:space="preserve">umieszczanie urzędowych </w:t>
      </w:r>
      <w:proofErr w:type="spellStart"/>
      <w:r w:rsidRPr="00635C4E">
        <w:rPr>
          <w:b/>
          <w:sz w:val="24"/>
          <w:szCs w:val="24"/>
          <w:lang w:val="pl-PL"/>
        </w:rPr>
        <w:t>obwieszczeń</w:t>
      </w:r>
      <w:proofErr w:type="spellEnd"/>
      <w:r w:rsidRPr="00635C4E">
        <w:rPr>
          <w:b/>
          <w:sz w:val="24"/>
          <w:szCs w:val="24"/>
          <w:lang w:val="pl-PL"/>
        </w:rPr>
        <w:t xml:space="preserve"> wyborczych i plakatów komitetów wyborczych.</w:t>
      </w:r>
    </w:p>
    <w:p w:rsidR="00EA3A03" w:rsidRPr="00635C4E" w:rsidRDefault="00EA3A03" w:rsidP="00635C4E">
      <w:pPr>
        <w:spacing w:line="360" w:lineRule="auto"/>
        <w:rPr>
          <w:sz w:val="24"/>
          <w:szCs w:val="24"/>
          <w:lang w:val="pl-PL"/>
        </w:rPr>
      </w:pPr>
    </w:p>
    <w:p w:rsidR="00EA3A03" w:rsidRPr="00635C4E" w:rsidRDefault="00EA3A03" w:rsidP="00635C4E">
      <w:pPr>
        <w:spacing w:line="360" w:lineRule="auto"/>
        <w:rPr>
          <w:b/>
          <w:sz w:val="24"/>
          <w:szCs w:val="24"/>
          <w:lang w:val="pl-PL"/>
        </w:rPr>
      </w:pPr>
      <w:r w:rsidRPr="00635C4E">
        <w:rPr>
          <w:sz w:val="24"/>
          <w:szCs w:val="24"/>
          <w:lang w:val="pl-PL"/>
        </w:rPr>
        <w:tab/>
        <w:t>Na podstawie art. 30 ust. 1 ustawy z dnia 8 marca 1990 r. o samorządzie gminnym (</w:t>
      </w:r>
      <w:proofErr w:type="spellStart"/>
      <w:r w:rsidRPr="00635C4E">
        <w:rPr>
          <w:sz w:val="24"/>
          <w:szCs w:val="24"/>
          <w:lang w:val="pl-PL"/>
        </w:rPr>
        <w:t>t.j</w:t>
      </w:r>
      <w:proofErr w:type="spellEnd"/>
      <w:r w:rsidRPr="00635C4E">
        <w:rPr>
          <w:sz w:val="24"/>
          <w:szCs w:val="24"/>
          <w:lang w:val="pl-PL"/>
        </w:rPr>
        <w:t>. Dz. U. z 2019 r. poz. 1309 ze zm.</w:t>
      </w:r>
      <w:r w:rsidRPr="00635C4E">
        <w:rPr>
          <w:rStyle w:val="Odwoanieprzypisudolnego"/>
          <w:sz w:val="24"/>
          <w:szCs w:val="24"/>
          <w:lang w:val="pl-PL"/>
        </w:rPr>
        <w:footnoteReference w:id="1"/>
      </w:r>
      <w:r w:rsidRPr="00635C4E">
        <w:rPr>
          <w:sz w:val="24"/>
          <w:szCs w:val="24"/>
          <w:lang w:val="pl-PL"/>
        </w:rPr>
        <w:t>) oraz art. 114 ustawy z dnia 5 stycznia 2011 r. Kodeks wyborczy (Dz. U. z 2019 r. poz., 684 ze zm.</w:t>
      </w:r>
      <w:r w:rsidRPr="00635C4E">
        <w:rPr>
          <w:rStyle w:val="Odwoanieprzypisudolnego"/>
          <w:sz w:val="24"/>
          <w:szCs w:val="24"/>
          <w:lang w:val="pl-PL"/>
        </w:rPr>
        <w:footnoteReference w:id="2"/>
      </w:r>
      <w:r w:rsidRPr="00635C4E">
        <w:rPr>
          <w:sz w:val="24"/>
          <w:szCs w:val="24"/>
          <w:lang w:val="pl-PL"/>
        </w:rPr>
        <w:t xml:space="preserve">), w związku z postanowieniem Prezydenta Rzeczypospolitej Polskiej z dnia 6 sierpnia 2019 r. w sprawie zarządzenia wyborów do Sejmu Rzeczypospolitej Polskiej i do Senatu Rzeczypospolitej Polskiej (Dz. U. z 2019 r., poz. 1506) </w:t>
      </w:r>
      <w:r w:rsidRPr="00635C4E">
        <w:rPr>
          <w:b/>
          <w:sz w:val="24"/>
          <w:szCs w:val="24"/>
          <w:lang w:val="pl-PL"/>
        </w:rPr>
        <w:t>zarządzam, co następuje:</w:t>
      </w:r>
    </w:p>
    <w:p w:rsidR="00EA3A03" w:rsidRPr="002313D1" w:rsidRDefault="00635C4E" w:rsidP="00635C4E">
      <w:pPr>
        <w:spacing w:line="360" w:lineRule="auto"/>
        <w:jc w:val="center"/>
        <w:rPr>
          <w:b/>
          <w:sz w:val="22"/>
          <w:szCs w:val="18"/>
          <w:lang w:val="pl-PL" w:eastAsia="pl-PL" w:bidi="ar-SA"/>
        </w:rPr>
      </w:pPr>
      <w:r w:rsidRPr="00635C4E">
        <w:rPr>
          <w:rFonts w:eastAsiaTheme="minorHAnsi"/>
          <w:sz w:val="24"/>
          <w:szCs w:val="24"/>
          <w:lang w:val="pl-PL" w:bidi="ar-SA"/>
        </w:rPr>
        <w:t>§</w:t>
      </w:r>
      <w:r>
        <w:rPr>
          <w:rFonts w:eastAsiaTheme="minorHAnsi"/>
          <w:sz w:val="24"/>
          <w:szCs w:val="24"/>
          <w:lang w:val="pl-PL" w:bidi="ar-SA"/>
        </w:rPr>
        <w:t xml:space="preserve"> 1</w:t>
      </w:r>
      <w:r w:rsidR="00EA3A03">
        <w:rPr>
          <w:sz w:val="18"/>
          <w:szCs w:val="18"/>
          <w:lang w:val="pl-PL" w:eastAsia="pl-PL" w:bidi="ar-SA"/>
        </w:rPr>
        <w:tab/>
      </w:r>
      <w:r w:rsidR="00EA3A03">
        <w:rPr>
          <w:sz w:val="18"/>
          <w:szCs w:val="18"/>
          <w:lang w:val="pl-PL" w:eastAsia="pl-PL" w:bidi="ar-SA"/>
        </w:rPr>
        <w:tab/>
      </w:r>
    </w:p>
    <w:p w:rsidR="00635C4E" w:rsidRPr="00635C4E" w:rsidRDefault="00635C4E" w:rsidP="00635C4E">
      <w:pPr>
        <w:spacing w:line="360" w:lineRule="auto"/>
        <w:jc w:val="left"/>
        <w:rPr>
          <w:rFonts w:eastAsiaTheme="minorHAnsi"/>
          <w:sz w:val="24"/>
          <w:szCs w:val="24"/>
          <w:lang w:val="pl-PL" w:bidi="ar-SA"/>
        </w:rPr>
      </w:pPr>
      <w:r w:rsidRPr="00635C4E">
        <w:rPr>
          <w:rFonts w:eastAsiaTheme="minorHAnsi"/>
          <w:sz w:val="24"/>
          <w:szCs w:val="24"/>
          <w:lang w:val="pl-PL" w:bidi="ar-SA"/>
        </w:rPr>
        <w:t xml:space="preserve">Wyznaczam na obszarze Gminy Łąck miejsca przeznaczone na bezpłatne umieszczanie urzędowych </w:t>
      </w:r>
      <w:proofErr w:type="spellStart"/>
      <w:r w:rsidRPr="00635C4E">
        <w:rPr>
          <w:rFonts w:eastAsiaTheme="minorHAnsi"/>
          <w:sz w:val="24"/>
          <w:szCs w:val="24"/>
          <w:lang w:val="pl-PL" w:bidi="ar-SA"/>
        </w:rPr>
        <w:t>obwieszczeń</w:t>
      </w:r>
      <w:proofErr w:type="spellEnd"/>
      <w:r w:rsidRPr="00635C4E">
        <w:rPr>
          <w:rFonts w:eastAsiaTheme="minorHAnsi"/>
          <w:sz w:val="24"/>
          <w:szCs w:val="24"/>
          <w:lang w:val="pl-PL" w:bidi="ar-SA"/>
        </w:rPr>
        <w:t xml:space="preserve"> wyborczych i plakatów wszystkich komitetów wyborczych</w:t>
      </w:r>
    </w:p>
    <w:p w:rsidR="00635C4E" w:rsidRPr="00635C4E" w:rsidRDefault="00635C4E" w:rsidP="00635C4E">
      <w:pPr>
        <w:spacing w:line="360" w:lineRule="auto"/>
        <w:jc w:val="left"/>
        <w:rPr>
          <w:rFonts w:eastAsiaTheme="minorHAnsi"/>
          <w:sz w:val="24"/>
          <w:szCs w:val="24"/>
          <w:lang w:val="pl-PL" w:bidi="ar-SA"/>
        </w:rPr>
      </w:pPr>
      <w:r w:rsidRPr="00635C4E">
        <w:rPr>
          <w:rFonts w:eastAsiaTheme="minorHAnsi"/>
          <w:sz w:val="24"/>
          <w:szCs w:val="24"/>
          <w:lang w:val="pl-PL" w:bidi="ar-SA"/>
        </w:rPr>
        <w:t xml:space="preserve">w wyborach do </w:t>
      </w:r>
      <w:r w:rsidR="003D3F66">
        <w:rPr>
          <w:rFonts w:eastAsiaTheme="minorHAnsi"/>
          <w:sz w:val="24"/>
          <w:szCs w:val="24"/>
          <w:lang w:val="pl-PL" w:bidi="ar-SA"/>
        </w:rPr>
        <w:t xml:space="preserve">Sejmu </w:t>
      </w:r>
      <w:r w:rsidR="003D3F66" w:rsidRPr="00635C4E">
        <w:rPr>
          <w:sz w:val="24"/>
          <w:szCs w:val="24"/>
          <w:lang w:val="pl-PL"/>
        </w:rPr>
        <w:t>Rzeczypospolitej Polskiej i do Senatu Rzeczypospolitej Polskiej</w:t>
      </w:r>
      <w:r w:rsidR="003D3F66">
        <w:rPr>
          <w:rFonts w:eastAsiaTheme="minorHAnsi"/>
          <w:sz w:val="24"/>
          <w:szCs w:val="24"/>
          <w:lang w:val="pl-PL" w:bidi="ar-SA"/>
        </w:rPr>
        <w:t xml:space="preserve"> zarządzonych na dzień 13</w:t>
      </w:r>
      <w:r w:rsidRPr="00635C4E">
        <w:rPr>
          <w:rFonts w:eastAsiaTheme="minorHAnsi"/>
          <w:sz w:val="24"/>
          <w:szCs w:val="24"/>
          <w:lang w:val="pl-PL" w:bidi="ar-SA"/>
        </w:rPr>
        <w:t xml:space="preserve"> </w:t>
      </w:r>
      <w:r w:rsidR="003D3F66">
        <w:rPr>
          <w:rFonts w:eastAsiaTheme="minorHAnsi"/>
          <w:sz w:val="24"/>
          <w:szCs w:val="24"/>
          <w:lang w:val="pl-PL" w:bidi="ar-SA"/>
        </w:rPr>
        <w:t>października</w:t>
      </w:r>
      <w:r w:rsidRPr="00635C4E">
        <w:rPr>
          <w:rFonts w:eastAsiaTheme="minorHAnsi"/>
          <w:sz w:val="24"/>
          <w:szCs w:val="24"/>
          <w:lang w:val="pl-PL" w:bidi="ar-SA"/>
        </w:rPr>
        <w:t xml:space="preserve"> 2019 roku, na tablicach ogłoszeń w poszczególnych sołectwach.</w:t>
      </w:r>
    </w:p>
    <w:p w:rsidR="00635C4E" w:rsidRPr="00635C4E" w:rsidRDefault="00635C4E" w:rsidP="00635C4E">
      <w:pPr>
        <w:spacing w:line="360" w:lineRule="auto"/>
        <w:jc w:val="center"/>
        <w:rPr>
          <w:rFonts w:eastAsiaTheme="minorHAnsi"/>
          <w:sz w:val="24"/>
          <w:szCs w:val="24"/>
          <w:lang w:val="pl-PL" w:bidi="ar-SA"/>
        </w:rPr>
      </w:pPr>
      <w:r w:rsidRPr="00635C4E">
        <w:rPr>
          <w:rFonts w:eastAsiaTheme="minorHAnsi"/>
          <w:sz w:val="24"/>
          <w:szCs w:val="24"/>
          <w:lang w:val="pl-PL" w:bidi="ar-SA"/>
        </w:rPr>
        <w:t>§ 2</w:t>
      </w:r>
    </w:p>
    <w:p w:rsidR="00635C4E" w:rsidRPr="00635C4E" w:rsidRDefault="00635C4E" w:rsidP="00635C4E">
      <w:pPr>
        <w:spacing w:line="360" w:lineRule="auto"/>
        <w:jc w:val="left"/>
        <w:rPr>
          <w:rFonts w:eastAsiaTheme="minorHAnsi"/>
          <w:sz w:val="24"/>
          <w:szCs w:val="24"/>
          <w:lang w:val="pl-PL" w:bidi="ar-SA"/>
        </w:rPr>
      </w:pPr>
      <w:r w:rsidRPr="00635C4E">
        <w:rPr>
          <w:rFonts w:eastAsiaTheme="minorHAnsi"/>
          <w:sz w:val="24"/>
          <w:szCs w:val="24"/>
          <w:lang w:val="pl-PL" w:bidi="ar-SA"/>
        </w:rPr>
        <w:t xml:space="preserve">Wykonanie zarządzenia powierza się Sekretarzowi Gminy Łąck. </w:t>
      </w:r>
    </w:p>
    <w:p w:rsidR="00635C4E" w:rsidRPr="00635C4E" w:rsidRDefault="00635C4E" w:rsidP="00635C4E">
      <w:pPr>
        <w:spacing w:line="360" w:lineRule="auto"/>
        <w:jc w:val="center"/>
        <w:rPr>
          <w:rFonts w:eastAsiaTheme="minorHAnsi"/>
          <w:sz w:val="24"/>
          <w:szCs w:val="24"/>
          <w:lang w:val="pl-PL" w:bidi="ar-SA"/>
        </w:rPr>
      </w:pPr>
      <w:r w:rsidRPr="00635C4E">
        <w:rPr>
          <w:rFonts w:eastAsiaTheme="minorHAnsi"/>
          <w:sz w:val="24"/>
          <w:szCs w:val="24"/>
          <w:lang w:val="pl-PL" w:bidi="ar-SA"/>
        </w:rPr>
        <w:t>§ 3</w:t>
      </w:r>
    </w:p>
    <w:p w:rsidR="00635C4E" w:rsidRPr="00635C4E" w:rsidRDefault="00635C4E" w:rsidP="00635C4E">
      <w:pPr>
        <w:spacing w:line="360" w:lineRule="auto"/>
        <w:jc w:val="left"/>
        <w:rPr>
          <w:rFonts w:eastAsiaTheme="minorHAnsi"/>
          <w:sz w:val="24"/>
          <w:szCs w:val="24"/>
          <w:lang w:val="pl-PL" w:bidi="ar-SA"/>
        </w:rPr>
      </w:pPr>
      <w:r w:rsidRPr="00635C4E">
        <w:rPr>
          <w:rFonts w:eastAsiaTheme="minorHAnsi"/>
          <w:sz w:val="24"/>
          <w:szCs w:val="24"/>
          <w:lang w:val="pl-PL" w:bidi="ar-SA"/>
        </w:rPr>
        <w:t xml:space="preserve">Zarządzenie wchodzi w życie z dniem podpisania i podlega podaniu do wiadomości publicznej poprzez wywieszenie na tablicy ogłoszeń Urzędu Gminy Łąck oraz w Biuletynie Informacji Publicznej Gminy Łąck. </w:t>
      </w:r>
    </w:p>
    <w:p w:rsidR="00EA3A03" w:rsidRDefault="00EA3A03" w:rsidP="00EA3A03">
      <w:pPr>
        <w:rPr>
          <w:lang w:val="pl-PL"/>
        </w:rPr>
      </w:pPr>
    </w:p>
    <w:p w:rsidR="00635C4E" w:rsidRDefault="0012769E" w:rsidP="0012769E">
      <w:pPr>
        <w:jc w:val="center"/>
        <w:rPr>
          <w:sz w:val="24"/>
          <w:szCs w:val="24"/>
          <w:lang w:val="pl-PL"/>
        </w:rPr>
      </w:pPr>
      <w:r>
        <w:rPr>
          <w:lang w:val="pl-PL"/>
        </w:rPr>
        <w:t xml:space="preserve">                                                                              </w:t>
      </w:r>
      <w:r w:rsidRPr="0012769E">
        <w:rPr>
          <w:sz w:val="24"/>
          <w:szCs w:val="24"/>
          <w:lang w:val="pl-PL"/>
        </w:rPr>
        <w:t>Wójt Gminy Łąck</w:t>
      </w:r>
    </w:p>
    <w:p w:rsidR="0012769E" w:rsidRDefault="0012769E" w:rsidP="0012769E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</w:t>
      </w:r>
    </w:p>
    <w:p w:rsidR="0012769E" w:rsidRPr="0012769E" w:rsidRDefault="0012769E" w:rsidP="0012769E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/-/ Zbigniew Białecki</w:t>
      </w:r>
    </w:p>
    <w:sectPr w:rsidR="0012769E" w:rsidRPr="0012769E" w:rsidSect="0028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A1" w:rsidRDefault="00042FA1" w:rsidP="00EA3A03">
      <w:r>
        <w:separator/>
      </w:r>
    </w:p>
  </w:endnote>
  <w:endnote w:type="continuationSeparator" w:id="0">
    <w:p w:rsidR="00042FA1" w:rsidRDefault="00042FA1" w:rsidP="00EA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A1" w:rsidRDefault="00042FA1" w:rsidP="00EA3A03">
      <w:r>
        <w:separator/>
      </w:r>
    </w:p>
  </w:footnote>
  <w:footnote w:type="continuationSeparator" w:id="0">
    <w:p w:rsidR="00042FA1" w:rsidRDefault="00042FA1" w:rsidP="00EA3A03">
      <w:r>
        <w:continuationSeparator/>
      </w:r>
    </w:p>
  </w:footnote>
  <w:footnote w:id="1">
    <w:p w:rsidR="00635C4E" w:rsidRPr="008F6263" w:rsidRDefault="00635C4E" w:rsidP="00635C4E">
      <w:pPr>
        <w:pStyle w:val="Tekstprzypisudolnego"/>
        <w:rPr>
          <w:color w:val="FF0000"/>
          <w:lang w:val="pl-PL"/>
        </w:rPr>
      </w:pPr>
      <w:r>
        <w:rPr>
          <w:rStyle w:val="Odwoanieprzypisudolnego"/>
        </w:rPr>
        <w:footnoteRef/>
      </w:r>
      <w:r w:rsidRPr="00CA6CB6">
        <w:rPr>
          <w:lang w:val="pl-PL"/>
        </w:rPr>
        <w:t xml:space="preserve"> </w:t>
      </w:r>
      <w:r>
        <w:rPr>
          <w:lang w:val="pl-PL"/>
        </w:rPr>
        <w:t>Zmianę opublikowano w Dz. U. z 2019 r., poz. 1309,</w:t>
      </w:r>
    </w:p>
    <w:p w:rsidR="00635C4E" w:rsidRPr="009A7DE8" w:rsidRDefault="00635C4E" w:rsidP="00635C4E">
      <w:pPr>
        <w:tabs>
          <w:tab w:val="left" w:pos="142"/>
        </w:tabs>
        <w:ind w:left="142" w:hanging="142"/>
        <w:rPr>
          <w:lang w:val="pl-PL"/>
        </w:rPr>
      </w:pPr>
      <w:r>
        <w:rPr>
          <w:rStyle w:val="Odwoanieprzypisudolnego"/>
          <w:sz w:val="20"/>
          <w:szCs w:val="20"/>
        </w:rPr>
        <w:t>2</w:t>
      </w:r>
      <w:r w:rsidRPr="004D114D">
        <w:rPr>
          <w:sz w:val="20"/>
          <w:szCs w:val="20"/>
          <w:lang w:val="pl-PL"/>
        </w:rPr>
        <w:t xml:space="preserve"> </w:t>
      </w:r>
      <w:r w:rsidRPr="004D114D">
        <w:rPr>
          <w:rFonts w:eastAsia="Calibri"/>
          <w:sz w:val="20"/>
          <w:szCs w:val="20"/>
          <w:lang w:val="pl-PL" w:eastAsia="pl-PL" w:bidi="ar-SA"/>
        </w:rPr>
        <w:t>Zmian</w:t>
      </w:r>
      <w:r>
        <w:rPr>
          <w:rFonts w:eastAsia="Calibri"/>
          <w:sz w:val="20"/>
          <w:szCs w:val="20"/>
          <w:lang w:val="pl-PL" w:eastAsia="pl-PL" w:bidi="ar-SA"/>
        </w:rPr>
        <w:t>ę opublikowano w Dz. U. z 2019r., poz. 1504.</w:t>
      </w:r>
    </w:p>
    <w:p w:rsidR="00EA3A03" w:rsidRPr="00635C4E" w:rsidRDefault="00EA3A03" w:rsidP="00EA3A03">
      <w:pPr>
        <w:pStyle w:val="Tekstprzypisudolnego"/>
        <w:rPr>
          <w:color w:val="FF0000"/>
          <w:u w:val="single"/>
          <w:lang w:val="pl-PL"/>
        </w:rPr>
      </w:pPr>
    </w:p>
  </w:footnote>
  <w:footnote w:id="2">
    <w:p w:rsidR="00EA3A03" w:rsidRPr="009A7DE8" w:rsidRDefault="00EA3A03" w:rsidP="00635C4E">
      <w:pPr>
        <w:tabs>
          <w:tab w:val="left" w:pos="2100"/>
        </w:tabs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61F89"/>
    <w:multiLevelType w:val="hybridMultilevel"/>
    <w:tmpl w:val="C4428DD6"/>
    <w:lvl w:ilvl="0" w:tplc="C10A1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258B2"/>
    <w:multiLevelType w:val="hybridMultilevel"/>
    <w:tmpl w:val="7C288716"/>
    <w:lvl w:ilvl="0" w:tplc="E698D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25BE1"/>
    <w:multiLevelType w:val="hybridMultilevel"/>
    <w:tmpl w:val="58647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03"/>
    <w:rsid w:val="00042FA1"/>
    <w:rsid w:val="0012769E"/>
    <w:rsid w:val="003D3F66"/>
    <w:rsid w:val="00424894"/>
    <w:rsid w:val="00635C4E"/>
    <w:rsid w:val="008960B9"/>
    <w:rsid w:val="00CA1C48"/>
    <w:rsid w:val="00EA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CDFBF-52FC-4040-A868-D6F83D5B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A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A03"/>
    <w:rPr>
      <w:sz w:val="20"/>
      <w:szCs w:val="20"/>
      <w:lang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A03"/>
    <w:rPr>
      <w:rFonts w:ascii="Times New Roman" w:eastAsia="Times New Roman" w:hAnsi="Times New Roman" w:cs="Times New Roman"/>
      <w:sz w:val="20"/>
      <w:szCs w:val="20"/>
      <w:lang w:val="en-US" w:eastAsia="x-none" w:bidi="en-US"/>
    </w:rPr>
  </w:style>
  <w:style w:type="character" w:styleId="Odwoanieprzypisudolnego">
    <w:name w:val="footnote reference"/>
    <w:uiPriority w:val="99"/>
    <w:semiHidden/>
    <w:unhideWhenUsed/>
    <w:rsid w:val="00EA3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9143-D75C-42BA-9EBD-2F9C36FA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2019-09-13T11:58:00Z</dcterms:created>
  <dcterms:modified xsi:type="dcterms:W3CDTF">2019-09-19T06:15:00Z</dcterms:modified>
</cp:coreProperties>
</file>